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TRAVAIL PRATIQUE N° 8 : CRÉATION ET ENREGISTREMENT DE FICHIERS (U2-S1)</w:t>
      </w:r>
    </w:p>
    <w:p>
      <w:pPr>
        <w:pStyle w:val="Heading2"/>
      </w:pPr>
      <w:r>
        <w:t>Objectifs :</w:t>
      </w:r>
    </w:p>
    <w:p>
      <w:r>
        <w:t>Maîtriser l'utilisation des utilitaires (Bloc-notes, Calculatrice, Paint) et appliquer la procédure d'enregistrement en choisissant le Nom et l'Emplacement.</w:t>
      </w:r>
    </w:p>
    <w:p>
      <w:pPr>
        <w:pStyle w:val="Heading2"/>
      </w:pPr>
      <w:r>
        <w:t>Matériel :</w:t>
      </w:r>
    </w:p>
    <w:p>
      <w:r>
        <w:t>Poste informatique, accès au Bloc-notes, Calculatrice et Paint, dossier de travail U2/TP8.</w:t>
      </w:r>
    </w:p>
    <w:p>
      <w:pPr>
        <w:pStyle w:val="Heading2"/>
      </w:pPr>
      <w:r>
        <w:t>🎯 EXERCICE 1 : Sécuriser un Résultat de Calcul (Bloc-notes &amp; Calculatrice)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Consigne</w:t>
            </w:r>
          </w:p>
        </w:tc>
        <w:tc>
          <w:tcPr>
            <w:tcW w:type="dxa" w:w="4320"/>
          </w:tcPr>
          <w:p>
            <w:r>
              <w:t>Action</w:t>
            </w:r>
          </w:p>
        </w:tc>
      </w:tr>
      <w:tr>
        <w:tc>
          <w:tcPr>
            <w:tcW w:type="dxa" w:w="4320"/>
          </w:tcPr>
          <w:p>
            <w:r>
              <w:t>1. Calcul :</w:t>
            </w:r>
          </w:p>
        </w:tc>
        <w:tc>
          <w:tcPr>
            <w:tcW w:type="dxa" w:w="4320"/>
          </w:tcPr>
          <w:p>
            <w:r>
              <w:t>Ouvrez l'utilitaire Calculatrice. Effectuez le calcul suivant : (120 × 4) + (580 - 150)</w:t>
            </w:r>
          </w:p>
        </w:tc>
      </w:tr>
      <w:tr>
        <w:tc>
          <w:tcPr>
            <w:tcW w:type="dxa" w:w="4320"/>
          </w:tcPr>
          <w:p>
            <w:r>
              <w:t>2. Copier-Coller :</w:t>
            </w:r>
          </w:p>
        </w:tc>
        <w:tc>
          <w:tcPr>
            <w:tcW w:type="dxa" w:w="4320"/>
          </w:tcPr>
          <w:p>
            <w:r>
              <w:t>Copiez le résultat (ou Ctrl+C) de la Calculatrice.</w:t>
            </w:r>
          </w:p>
        </w:tc>
      </w:tr>
      <w:tr>
        <w:tc>
          <w:tcPr>
            <w:tcW w:type="dxa" w:w="4320"/>
          </w:tcPr>
          <w:p>
            <w:r>
              <w:t>3. Saisie :</w:t>
            </w:r>
          </w:p>
        </w:tc>
        <w:tc>
          <w:tcPr>
            <w:tcW w:type="dxa" w:w="4320"/>
          </w:tcPr>
          <w:p>
            <w:r>
              <w:t>Ouvrez le Bloc-notes. Collez le résultat (ou Ctrl+V) et ajoutez une phrase explicative.</w:t>
            </w:r>
          </w:p>
        </w:tc>
      </w:tr>
      <w:tr>
        <w:tc>
          <w:tcPr>
            <w:tcW w:type="dxa" w:w="4320"/>
          </w:tcPr>
          <w:p>
            <w:r>
              <w:t>4. Enregistrement :</w:t>
            </w:r>
          </w:p>
        </w:tc>
        <w:tc>
          <w:tcPr>
            <w:tcW w:type="dxa" w:w="4320"/>
          </w:tcPr>
          <w:p>
            <w:r>
              <w:t>Enregistrez ce fichier dans U2/TP8 sous : Resultat_Calcul_TP8.txt</w:t>
            </w:r>
          </w:p>
        </w:tc>
      </w:tr>
    </w:tbl>
    <w:p>
      <w:pPr>
        <w:pStyle w:val="Heading3"/>
      </w:pPr>
      <w:r>
        <w:t>Question</w:t>
      </w:r>
    </w:p>
    <w:p>
      <w:r>
        <w:t>Q1.1 Quelle est l'extension de ce fichier ? Pourquoi ?</w:t>
      </w:r>
    </w:p>
    <w:p>
      <w:pPr>
        <w:pStyle w:val="Heading2"/>
      </w:pPr>
      <w:r>
        <w:t>🖼️ EXERCICE 2 : Création d'un Fichier Image et Vérification de la Taille (Paint)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Consigne</w:t>
            </w:r>
          </w:p>
        </w:tc>
        <w:tc>
          <w:tcPr>
            <w:tcW w:type="dxa" w:w="4320"/>
          </w:tcPr>
          <w:p>
            <w:r>
              <w:t>Action</w:t>
            </w:r>
          </w:p>
        </w:tc>
      </w:tr>
      <w:tr>
        <w:tc>
          <w:tcPr>
            <w:tcW w:type="dxa" w:w="4320"/>
          </w:tcPr>
          <w:p>
            <w:r>
              <w:t>1. Création :</w:t>
            </w:r>
          </w:p>
        </w:tc>
        <w:tc>
          <w:tcPr>
            <w:tcW w:type="dxa" w:w="4320"/>
          </w:tcPr>
          <w:p>
            <w:r>
              <w:t>Ouvrez Paint. Dessinez un carré simple et écrivez votre prénom à l'intérieur.</w:t>
            </w:r>
          </w:p>
        </w:tc>
      </w:tr>
      <w:tr>
        <w:tc>
          <w:tcPr>
            <w:tcW w:type="dxa" w:w="4320"/>
          </w:tcPr>
          <w:p>
            <w:r>
              <w:t>2. Enregistrement :</w:t>
            </w:r>
          </w:p>
        </w:tc>
        <w:tc>
          <w:tcPr>
            <w:tcW w:type="dxa" w:w="4320"/>
          </w:tcPr>
          <w:p>
            <w:r>
              <w:t>Enregistrez sous : Mon_Dessin_U2.png dans U2/TP8.</w:t>
            </w:r>
          </w:p>
        </w:tc>
      </w:tr>
      <w:tr>
        <w:tc>
          <w:tcPr>
            <w:tcW w:type="dxa" w:w="4320"/>
          </w:tcPr>
          <w:p>
            <w:r>
              <w:t>3. Analyse de Taille :</w:t>
            </w:r>
          </w:p>
        </w:tc>
        <w:tc>
          <w:tcPr>
            <w:tcW w:type="dxa" w:w="4320"/>
          </w:tcPr>
          <w:p>
            <w:r>
              <w:t>Fermez Paint. Affichez la taille du fichier dans l'Explorateur.</w:t>
            </w:r>
          </w:p>
        </w:tc>
      </w:tr>
    </w:tbl>
    <w:p>
      <w:pPr>
        <w:pStyle w:val="Heading3"/>
      </w:pPr>
      <w:r>
        <w:t>Questions</w:t>
      </w:r>
    </w:p>
    <w:p>
      <w:r>
        <w:t>Q2.1 Notez la taille exacte du fichier (ex : 3,4 Mo).</w:t>
      </w:r>
    </w:p>
    <w:p>
      <w:r>
        <w:t>Q2.2 Pourquoi cette taille est-elle en Mo ou Ko et non en Go ?</w:t>
      </w:r>
    </w:p>
    <w:p>
      <w:pPr>
        <w:pStyle w:val="Heading2"/>
      </w:pPr>
      <w:r>
        <w:t>📝 EXERCICE 3 : Création et Gestion des Fichiers Simples (Bloc-notes)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Consigne</w:t>
            </w:r>
          </w:p>
        </w:tc>
        <w:tc>
          <w:tcPr>
            <w:tcW w:type="dxa" w:w="4320"/>
          </w:tcPr>
          <w:p>
            <w:r>
              <w:t>Action</w:t>
            </w:r>
          </w:p>
        </w:tc>
      </w:tr>
      <w:tr>
        <w:tc>
          <w:tcPr>
            <w:tcW w:type="dxa" w:w="4320"/>
          </w:tcPr>
          <w:p>
            <w:r>
              <w:t>1. Création Dossier :</w:t>
            </w:r>
          </w:p>
        </w:tc>
        <w:tc>
          <w:tcPr>
            <w:tcW w:type="dxa" w:w="4320"/>
          </w:tcPr>
          <w:p>
            <w:r>
              <w:t>Créez un sous-dossier Notes_Simples dans U2/TP8.</w:t>
            </w:r>
          </w:p>
        </w:tc>
      </w:tr>
      <w:tr>
        <w:tc>
          <w:tcPr>
            <w:tcW w:type="dxa" w:w="4320"/>
          </w:tcPr>
          <w:p>
            <w:r>
              <w:t>2. Fichier 1 :</w:t>
            </w:r>
          </w:p>
        </w:tc>
        <w:tc>
          <w:tcPr>
            <w:tcW w:type="dxa" w:w="4320"/>
          </w:tcPr>
          <w:p>
            <w:r>
              <w:t>Bloc-notes → liste de fournitures (5 lignes) → Fournitures.txt dans Notes_Simples.</w:t>
            </w:r>
          </w:p>
        </w:tc>
      </w:tr>
      <w:tr>
        <w:tc>
          <w:tcPr>
            <w:tcW w:type="dxa" w:w="4320"/>
          </w:tcPr>
          <w:p>
            <w:r>
              <w:t>3. Fichier 2 :</w:t>
            </w:r>
          </w:p>
        </w:tc>
        <w:tc>
          <w:tcPr>
            <w:tcW w:type="dxa" w:w="4320"/>
          </w:tcPr>
          <w:p>
            <w:r>
              <w:t>Bloc-notes → recopiez la définition d'un fichier → Definition_Fichier.txt.</w:t>
            </w:r>
          </w:p>
        </w:tc>
      </w:tr>
    </w:tbl>
    <w:p>
      <w:pPr>
        <w:pStyle w:val="Heading3"/>
      </w:pPr>
      <w:r>
        <w:t>Question</w:t>
      </w:r>
    </w:p>
    <w:p>
      <w:r>
        <w:t>Q3.1 Que se serait-il passé si vous aviez essayé de nommer le deuxième fichier Fournitures.txt dans le même dossier 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